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56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Муниципальное бюджетное общеобразовательное учреждение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«Средняя общеобразовательная школа № </w:t>
            </w:r>
            <w:r>
              <w:rPr>
                <w:rFonts w:hint="default" w:ascii="Times New Roman" w:hAnsi="Times New Roman" w:cs="Times New Roman"/>
                <w:b/>
                <w:sz w:val="36"/>
                <w:szCs w:val="36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»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44"/>
                <w:szCs w:val="4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44"/>
                <w:szCs w:val="44"/>
              </w:rPr>
              <w:t xml:space="preserve">Всероссийский </w:t>
            </w:r>
            <w:r>
              <w:rPr>
                <w:rFonts w:ascii="Times New Roman" w:hAnsi="Times New Roman" w:cs="Times New Roman"/>
                <w:b/>
                <w:sz w:val="44"/>
                <w:szCs w:val="44"/>
                <w:lang w:val="ru-RU"/>
              </w:rPr>
              <w:t>педагогический</w:t>
            </w:r>
            <w:r>
              <w:rPr>
                <w:rFonts w:hint="default" w:ascii="Times New Roman" w:hAnsi="Times New Roman" w:cs="Times New Roman"/>
                <w:b/>
                <w:sz w:val="44"/>
                <w:szCs w:val="44"/>
                <w:lang w:val="ru-RU"/>
              </w:rPr>
              <w:t xml:space="preserve"> конкурс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40"/>
                <w:szCs w:val="40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40"/>
                <w:szCs w:val="40"/>
                <w:lang w:val="ru-RU"/>
              </w:rPr>
              <w:t>«МОЯ ЛУЧШАЯ МЕТОДИЧЕСКАЯ РАЗРАБОТКА»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52"/>
                <w:szCs w:val="52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Тема мероприятия: «Охрана животных »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Учитель начальных классов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высшей квалификационной категории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Лаевская Юлия Петровна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МБОУ СОШ  № </w:t>
            </w: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</w:p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Телефон: 8-928-176-9295</w:t>
            </w:r>
          </w:p>
          <w:p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Е-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mail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fldChar w:fldCharType="begin"/>
            </w:r>
            <w:r>
              <w:instrText xml:space="preserve"> HYPERLINK "mailto:laevckaya@yandex.ru" </w:instrText>
            </w:r>
            <w:r>
              <w:fldChar w:fldCharType="separate"/>
            </w:r>
            <w:r>
              <w:rPr>
                <w:rStyle w:val="7"/>
                <w:color w:val="auto"/>
                <w:sz w:val="28"/>
                <w:szCs w:val="28"/>
                <w:u w:val="none"/>
              </w:rPr>
              <w:t>laevckaya@yandex.ru</w:t>
            </w:r>
            <w:r>
              <w:rPr>
                <w:rStyle w:val="7"/>
                <w:color w:val="auto"/>
                <w:sz w:val="28"/>
                <w:szCs w:val="28"/>
                <w:u w:val="none"/>
              </w:rPr>
              <w:fldChar w:fldCharType="end"/>
            </w:r>
          </w:p>
          <w:p>
            <w:pPr>
              <w:spacing w:after="0" w:line="240" w:lineRule="auto"/>
            </w:pPr>
          </w:p>
          <w:p>
            <w:pPr>
              <w:spacing w:after="0" w:line="240" w:lineRule="auto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г.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Батайск  20</w:t>
            </w:r>
            <w:r>
              <w:rPr>
                <w:rFonts w:hint="default" w:ascii="Times New Roman" w:hAnsi="Times New Roman" w:cs="Times New Roman"/>
                <w:b/>
                <w:i/>
                <w:sz w:val="28"/>
                <w:szCs w:val="28"/>
                <w:lang w:val="ru-RU"/>
              </w:rPr>
              <w:t>20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Оглавление</w:t>
      </w:r>
    </w:p>
    <w:p>
      <w:pPr>
        <w:pStyle w:val="12"/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numPr>
          <w:ilvl w:val="0"/>
          <w:numId w:val="1"/>
        </w:numPr>
        <w:shd w:val="clear" w:color="auto" w:fill="FFFFFF"/>
        <w:spacing w:before="240" w:after="240" w:line="360" w:lineRule="auto"/>
        <w:ind w:left="1077" w:hanging="3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 .........................................................................................3-4 стр.</w:t>
      </w:r>
    </w:p>
    <w:p>
      <w:pPr>
        <w:pStyle w:val="12"/>
        <w:numPr>
          <w:ilvl w:val="0"/>
          <w:numId w:val="1"/>
        </w:numPr>
        <w:shd w:val="clear" w:color="auto" w:fill="FFFFFF"/>
        <w:spacing w:before="240" w:after="240" w:line="360" w:lineRule="auto"/>
        <w:ind w:left="1077" w:hanging="3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Аннотация.......................................................................................5-6 стр.</w:t>
      </w:r>
    </w:p>
    <w:p>
      <w:pPr>
        <w:pStyle w:val="12"/>
        <w:numPr>
          <w:ilvl w:val="0"/>
          <w:numId w:val="1"/>
        </w:numPr>
        <w:shd w:val="clear" w:color="auto" w:fill="FFFFFF"/>
        <w:spacing w:before="240" w:after="240" w:line="360" w:lineRule="auto"/>
        <w:ind w:left="1077" w:hanging="3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мероприятия............................................................7-11 стр.</w:t>
      </w: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>
      <w:pPr>
        <w:pStyle w:val="12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Введение </w:t>
      </w:r>
    </w:p>
    <w:p>
      <w:pPr>
        <w:pStyle w:val="12"/>
        <w:shd w:val="clear" w:color="auto" w:fill="FFFFFF"/>
        <w:spacing w:after="0" w:line="240" w:lineRule="auto"/>
        <w:ind w:left="0"/>
        <w:rPr>
          <w:rFonts w:hint="default"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Всероссийский </w:t>
      </w:r>
      <w:r>
        <w:rPr>
          <w:rFonts w:ascii="Times New Roman" w:hAnsi="Times New Roman"/>
          <w:b/>
          <w:sz w:val="28"/>
          <w:szCs w:val="28"/>
          <w:lang w:val="ru-RU"/>
        </w:rPr>
        <w:t>педагогический</w:t>
      </w:r>
      <w:r>
        <w:rPr>
          <w:rFonts w:hint="default" w:ascii="Times New Roman" w:hAnsi="Times New Roman"/>
          <w:b/>
          <w:sz w:val="28"/>
          <w:szCs w:val="28"/>
          <w:lang w:val="ru-RU"/>
        </w:rPr>
        <w:t xml:space="preserve"> конкурс </w:t>
      </w:r>
    </w:p>
    <w:p>
      <w:pPr>
        <w:pStyle w:val="12"/>
        <w:shd w:val="clear" w:color="auto" w:fill="FFFFFF"/>
        <w:spacing w:after="0" w:line="240" w:lineRule="auto"/>
        <w:ind w:left="0"/>
        <w:rPr>
          <w:rFonts w:hint="default" w:ascii="Times New Roman" w:hAnsi="Times New Roman"/>
          <w:b/>
          <w:sz w:val="28"/>
          <w:szCs w:val="28"/>
          <w:lang w:val="ru-RU"/>
        </w:rPr>
      </w:pPr>
      <w:r>
        <w:rPr>
          <w:rFonts w:hint="default" w:ascii="Times New Roman" w:hAnsi="Times New Roman"/>
          <w:b/>
          <w:sz w:val="28"/>
          <w:szCs w:val="28"/>
          <w:lang w:val="ru-RU"/>
        </w:rPr>
        <w:t>«Моя лучшая методическая разработка»</w:t>
      </w:r>
    </w:p>
    <w:p>
      <w:pPr>
        <w:pStyle w:val="12"/>
        <w:shd w:val="clear" w:color="auto" w:fill="FFFFFF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Номинация: «Образовательные мероприятия» (круглый стол)</w:t>
      </w:r>
    </w:p>
    <w:p>
      <w:pPr>
        <w:pStyle w:val="2"/>
        <w:spacing w:before="0" w:line="240" w:lineRule="auto"/>
        <w:rPr>
          <w:rFonts w:ascii="Times New Roman" w:hAnsi="Times New Roman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u w:val="single"/>
          <w:lang w:eastAsia="ru-RU"/>
        </w:rPr>
        <w:t>Лаевская Юлия Петровна</w:t>
      </w:r>
      <w:r>
        <w:rPr>
          <w:rFonts w:ascii="Times New Roman" w:hAnsi="Times New Roman" w:eastAsia="Calibri" w:cs="Times New Roman"/>
          <w:color w:val="auto"/>
          <w:lang w:eastAsia="ru-RU"/>
        </w:rPr>
        <w:t>, уч</w:t>
      </w:r>
      <w:r>
        <w:rPr>
          <w:rFonts w:ascii="Times New Roman" w:hAnsi="Times New Roman" w:cs="Times New Roman"/>
          <w:color w:val="auto"/>
          <w:lang w:eastAsia="ru-RU"/>
        </w:rPr>
        <w:t xml:space="preserve">итель начальных классов </w:t>
      </w:r>
    </w:p>
    <w:p>
      <w:pPr>
        <w:pStyle w:val="2"/>
        <w:spacing w:before="0" w:line="240" w:lineRule="auto"/>
        <w:rPr>
          <w:rFonts w:ascii="Times New Roman" w:hAnsi="Times New Roman" w:eastAsia="Calibri" w:cs="Times New Roman"/>
          <w:color w:val="auto"/>
          <w:lang w:eastAsia="ru-RU"/>
        </w:rPr>
      </w:pPr>
      <w:r>
        <w:rPr>
          <w:rFonts w:ascii="Times New Roman" w:hAnsi="Times New Roman" w:cs="Times New Roman"/>
          <w:color w:val="auto"/>
          <w:lang w:eastAsia="ru-RU"/>
        </w:rPr>
        <w:t xml:space="preserve">высшей квалификационной категории  МБОУ СОШ № </w:t>
      </w:r>
      <w:r>
        <w:rPr>
          <w:rFonts w:hint="default" w:ascii="Times New Roman" w:hAnsi="Times New Roman" w:cs="Times New Roman"/>
          <w:color w:val="auto"/>
          <w:lang w:val="en-US" w:eastAsia="ru-RU"/>
        </w:rPr>
        <w:t>2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Учебный  предмет</w:t>
      </w:r>
      <w:r>
        <w:rPr>
          <w:rFonts w:ascii="Times New Roman" w:hAnsi="Times New Roman" w:eastAsia="Calibri" w:cs="Times New Roman"/>
          <w:i/>
          <w:sz w:val="28"/>
          <w:szCs w:val="28"/>
        </w:rPr>
        <w:t xml:space="preserve">: «Внеклассное мероприятие» 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Класс:</w:t>
      </w:r>
      <w:r>
        <w:rPr>
          <w:rFonts w:ascii="Times New Roman" w:hAnsi="Times New Roman" w:cs="Times New Roman"/>
          <w:i/>
          <w:sz w:val="28"/>
          <w:szCs w:val="28"/>
        </w:rPr>
        <w:t xml:space="preserve"> 1</w:t>
      </w:r>
      <w:r>
        <w:rPr>
          <w:rFonts w:ascii="Times New Roman" w:hAnsi="Times New Roman" w:eastAsia="Calibri" w:cs="Times New Roman"/>
          <w:i/>
          <w:sz w:val="28"/>
          <w:szCs w:val="28"/>
        </w:rPr>
        <w:t xml:space="preserve"> класс (25 чел.)</w:t>
      </w:r>
    </w:p>
    <w:p>
      <w:pPr>
        <w:spacing w:after="0" w:line="240" w:lineRule="auto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Тема урока</w:t>
      </w: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eastAsia="Calibri" w:cs="Times New Roman"/>
          <w:i/>
          <w:sz w:val="28"/>
          <w:szCs w:val="28"/>
        </w:rPr>
        <w:t xml:space="preserve"> «Охрана животных».</w:t>
      </w:r>
    </w:p>
    <w:p>
      <w:pPr>
        <w:shd w:val="clear" w:color="auto" w:fill="FFFFFF"/>
        <w:tabs>
          <w:tab w:val="left" w:pos="0"/>
          <w:tab w:val="left" w:leader="underscore" w:pos="11549"/>
        </w:tabs>
        <w:spacing w:after="0" w:line="240" w:lineRule="auto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Тип урока</w:t>
      </w:r>
      <w:r>
        <w:rPr>
          <w:rFonts w:ascii="Times New Roman" w:hAnsi="Times New Roman" w:eastAsia="Calibri" w:cs="Times New Roman"/>
          <w:i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Урок-закрепления новых знаний.</w:t>
      </w:r>
    </w:p>
    <w:p>
      <w:pPr>
        <w:shd w:val="clear" w:color="auto" w:fill="FFFFFF"/>
        <w:tabs>
          <w:tab w:val="left" w:pos="0"/>
          <w:tab w:val="left" w:leader="underscore" w:pos="11549"/>
        </w:tabs>
        <w:spacing w:after="0" w:line="240" w:lineRule="auto"/>
        <w:rPr>
          <w:rFonts w:ascii="Times New Roman" w:hAnsi="Times New Roman" w:eastAsia="Calibri" w:cs="Times New Roman"/>
          <w:i/>
          <w:sz w:val="28"/>
          <w:szCs w:val="28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Форма урока:</w:t>
      </w:r>
      <w:r>
        <w:rPr>
          <w:rFonts w:ascii="Times New Roman" w:hAnsi="Times New Roman" w:eastAsia="Calibri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i/>
          <w:sz w:val="28"/>
          <w:szCs w:val="28"/>
        </w:rPr>
        <w:t xml:space="preserve">нестандартная форма 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Цель:</w:t>
      </w:r>
      <w:r>
        <w:rPr>
          <w:rFonts w:ascii="Times New Roman" w:hAnsi="Times New Roman" w:eastAsia="Calibri" w:cs="Times New Roman"/>
          <w:i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формирование представления о негативном и позитивном влиянии деятельности человека на многообразие видов животных.</w:t>
      </w:r>
    </w:p>
    <w:p>
      <w:pPr>
        <w:spacing w:after="0" w:line="140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u w:val="single"/>
          <w:lang w:eastAsia="ru-RU"/>
        </w:rPr>
        <w:t>Задачи: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расширять и углублять знания детей о животном мире.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  <w:u w:val="single"/>
        </w:rPr>
        <w:t>Учебные задачи</w:t>
      </w:r>
      <w:r>
        <w:rPr>
          <w:rFonts w:ascii="Times New Roman" w:hAnsi="Times New Roman" w:eastAsia="Calibri" w:cs="Times New Roman"/>
          <w:sz w:val="28"/>
          <w:szCs w:val="28"/>
        </w:rPr>
        <w:t xml:space="preserve"> :                                       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1.</w:t>
      </w: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Учебные задачи, направленные на достижение  личностных  результатов: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1)формирование позитивной самооценки, самоуважения;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2) развитие навыков сотрудничества со взрослыми и сверстниками в разных социальных ситуациях;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3) формирование духовно-нравственных ценностей:</w:t>
      </w:r>
    </w:p>
    <w:p>
      <w:pPr>
        <w:spacing w:after="0" w:line="140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4)воспитывать бережное отношение к природе, животному миру. 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2.</w:t>
      </w: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Учебные задачи, направленные  на достижение  метапредметных  результатов обучения ( регулятивные, коммуникативные, познавательные УУД ):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1)формирование умения принимать и сохранять учебную задачу,   планировать, контролировать и оценивать учебные действия в соответствии с  поставленной задачей и условиями её реализации, формирование  начальных форм познавательной и личностной рефлексии;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2) формирование умения грамотно строить речевые высказывания в соответствии с задачами коммуникации,  слушать и слышать собеседника, вести диалог, ясно и чётко излагать свою точку зрения  и аргументировать её, умения взаимодействовать в статичных парах, парах сменного состава на основе сочетательного диалога,  умения работать в статичных  группах в режиме интерактивного обучения.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3)развитие способности активно использовать   речевые средства и средства информационных и коммуникационных технологий (ИКТ) для решения коммуникативных и познавательных задач, развитие операций мышления для решения проблемных ситуаций. </w:t>
      </w:r>
    </w:p>
    <w:p>
      <w:pPr>
        <w:spacing w:after="0" w:line="140" w:lineRule="atLeas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 познакомить учащихся с представителями животных Красной книги России, уметь формировать познавательные цели, проводить сбор и анализ информации, обобщать в виде проекта. </w:t>
      </w:r>
    </w:p>
    <w:p>
      <w:pPr>
        <w:spacing w:after="0" w:line="140" w:lineRule="atLeas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5) контролировать свою деятельность на основе слайдового и текстового плана; адекватно оценивать свои достижения.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sz w:val="28"/>
          <w:szCs w:val="28"/>
          <w:u w:val="single"/>
        </w:rPr>
        <w:t>3.</w:t>
      </w: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 xml:space="preserve">Учебные задачи,  направленные на достижение предметных результатов обучения: 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1)формирование навыка чтения:  безошибочное чтение, выразительное чтение; обогащение словарного запаса;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2) Формирование  умения осознанно воспринимать и оценивать содержание  текстов, уча</w:t>
      </w:r>
      <w:r>
        <w:rPr>
          <w:rFonts w:ascii="Times New Roman" w:hAnsi="Times New Roman" w:eastAsia="Calibri" w:cs="Times New Roman"/>
          <w:sz w:val="28"/>
          <w:szCs w:val="28"/>
        </w:rPr>
        <w:softHyphen/>
      </w:r>
      <w:r>
        <w:rPr>
          <w:rFonts w:ascii="Times New Roman" w:hAnsi="Times New Roman" w:eastAsia="Calibri" w:cs="Times New Roman"/>
          <w:sz w:val="28"/>
          <w:szCs w:val="28"/>
        </w:rPr>
        <w:t>ствовать в их обсуждении;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3) фор</w:t>
      </w:r>
      <w:r>
        <w:rPr>
          <w:rFonts w:ascii="Times New Roman" w:hAnsi="Times New Roman" w:eastAsia="Calibri" w:cs="Times New Roman"/>
          <w:sz w:val="28"/>
          <w:szCs w:val="28"/>
        </w:rPr>
        <w:softHyphen/>
      </w:r>
      <w:r>
        <w:rPr>
          <w:rFonts w:ascii="Times New Roman" w:hAnsi="Times New Roman" w:eastAsia="Calibri" w:cs="Times New Roman"/>
          <w:sz w:val="28"/>
          <w:szCs w:val="28"/>
        </w:rPr>
        <w:t>мирование первоначальных  представлений об охране животных, знакомство с Красной книгой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 и животными, которые в неё внесены;  рассмотре</w:t>
      </w:r>
      <w:r>
        <w:rPr>
          <w:rFonts w:ascii="Times New Roman" w:hAnsi="Times New Roman" w:cs="Times New Roman"/>
          <w:sz w:val="28"/>
          <w:szCs w:val="28"/>
        </w:rPr>
        <w:t>ние экологических</w:t>
      </w:r>
      <w:r>
        <w:rPr>
          <w:rFonts w:ascii="Times New Roman" w:hAnsi="Times New Roman" w:eastAsia="Calibri" w:cs="Times New Roman"/>
          <w:sz w:val="28"/>
          <w:szCs w:val="28"/>
        </w:rPr>
        <w:t xml:space="preserve"> правил, которые должны выполнять </w:t>
      </w:r>
      <w:r>
        <w:rPr>
          <w:rFonts w:ascii="Times New Roman" w:hAnsi="Times New Roman" w:cs="Times New Roman"/>
          <w:sz w:val="28"/>
          <w:szCs w:val="28"/>
        </w:rPr>
        <w:t xml:space="preserve"> люди,</w:t>
      </w:r>
      <w:r>
        <w:rPr>
          <w:rFonts w:ascii="Times New Roman" w:hAnsi="Times New Roman" w:eastAsia="Calibri" w:cs="Times New Roman"/>
          <w:sz w:val="28"/>
          <w:szCs w:val="28"/>
        </w:rPr>
        <w:t xml:space="preserve"> воспитывать бережное отношение к животным, экологическую культуру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>учащихся.</w:t>
      </w:r>
    </w:p>
    <w:p>
      <w:pPr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4) Развитие творческих способностей.</w:t>
      </w:r>
    </w:p>
    <w:p>
      <w:pPr>
        <w:spacing w:after="0" w:line="240" w:lineRule="auto"/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eastAsia="Calibri" w:cs="Times New Roman"/>
          <w:b/>
          <w:i/>
          <w:sz w:val="28"/>
          <w:szCs w:val="28"/>
          <w:u w:val="single"/>
        </w:rPr>
        <w:t>Средства (оборудование):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>1)  Инструкционные карты.</w:t>
      </w:r>
    </w:p>
    <w:p>
      <w:pPr>
        <w:spacing w:after="0" w:line="240" w:lineRule="auto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Мультимедийный проектор, компьютер</w:t>
      </w:r>
      <w:r>
        <w:rPr>
          <w:rFonts w:ascii="Times New Roman" w:hAnsi="Times New Roman" w:eastAsia="Calibri" w:cs="Times New Roman"/>
          <w:sz w:val="28"/>
          <w:szCs w:val="28"/>
        </w:rPr>
        <w:t>.</w:t>
      </w:r>
    </w:p>
    <w:p>
      <w:pPr>
        <w:spacing w:after="0" w:line="240" w:lineRule="auto"/>
        <w:rPr>
          <w:rFonts w:eastAsia="Calibri" w:cs="Times New Roman"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</w:rPr>
        <w:t xml:space="preserve">3)  </w:t>
      </w:r>
      <w:r>
        <w:rPr>
          <w:rFonts w:ascii="Times New Roman" w:hAnsi="Times New Roman" w:cs="Times New Roman"/>
          <w:sz w:val="28"/>
          <w:szCs w:val="28"/>
        </w:rPr>
        <w:t>Знаки «Правила поведения в природе, картинки с животными.</w:t>
      </w: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sz w:val="28"/>
          <w:szCs w:val="28"/>
        </w:rPr>
      </w:pPr>
    </w:p>
    <w:p>
      <w:pPr>
        <w:pStyle w:val="17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Внеклассное мероприятие по окружающему миру «Охрана животных»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(1 класс) разработано с учетом современных требований к мероприятию, с использованием электронных образовательных ресурсов. В  отборе содержания были учтены возможности данного класса  и особенности учащихся при восприятии нового материала.</w:t>
      </w:r>
    </w:p>
    <w:p>
      <w:pPr>
        <w:pStyle w:val="4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Мероприятие проводилось по страницам Красной книги, в нестандартной форме, с использованием интерактивного оборудования. Данная форма способствовала заинтересованности, положительной эмоциональной настроенности, что в свою очередь активизировало деятельность учащихся.</w:t>
      </w:r>
    </w:p>
    <w:p>
      <w:pPr>
        <w:pStyle w:val="4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При подготовке к мероприятию учитель учла работоспособность класса, индивидуальные особенности каждого  ребенка и осуществила личностно-ориентированный и дифференцированный подход. 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ходе мероприятия были использованы проблемные, групповые технологии, технология развития критического мышления, технология деятельностного метода, уровневая дифференсация, здоровьесберегающая технология, информационные технологии, проектная деятельность.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Мероприятие строила, опираясь на принцип сотрудничества, делового партнерства учителя и обучающихся, использовала частично-поисковый метод, исследовательский метод, проблемный метод. Учитель ставила такие вопросы (проблемы), при которых у обучающихся возникала необходимость обосновывать свою точку зрения, т. е использовала принцип обоснованного ответа.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b/>
          <w:i/>
          <w:sz w:val="28"/>
          <w:szCs w:val="28"/>
          <w:u w:val="single"/>
        </w:rPr>
        <w:t>Цель</w:t>
      </w:r>
      <w:r>
        <w:rPr>
          <w:sz w:val="28"/>
          <w:szCs w:val="28"/>
        </w:rPr>
        <w:t xml:space="preserve"> мероприятия направлена на формирование универсальных учебных действий учащихся первого класса.</w:t>
      </w:r>
    </w:p>
    <w:p>
      <w:pPr>
        <w:spacing w:after="0" w:line="240" w:lineRule="auto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предусматривают ознакомление учащихся с Красной книгой и ее животными; углубление и систематизацию знаний  о животных; </w:t>
      </w:r>
      <w:r>
        <w:rPr>
          <w:rFonts w:ascii="Times New Roman" w:hAnsi="Times New Roman" w:eastAsia="Calibri" w:cs="Times New Roman"/>
          <w:sz w:val="28"/>
          <w:szCs w:val="28"/>
        </w:rPr>
        <w:t>воспитания бережного отношения к природе, животным; воспитания экологической культуры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</w:rPr>
        <w:t xml:space="preserve">учащихся; развития умения работать индивидуально, в парах, группах. 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На этапе актуализации опорных знаний учитель ввела сказочного персонажа, который просил о помощи – с целью б</w:t>
      </w:r>
      <w:r>
        <w:rPr>
          <w:bCs/>
          <w:sz w:val="28"/>
          <w:szCs w:val="28"/>
        </w:rPr>
        <w:t>ыстрого включения всех учащихся в  ритм мероприятия, что  послужило стимулирующим введением в учебную деятельность, создало эмоциональный  настрой, обеспечило необходимую мотивацию.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На этапе постановки учебной задачи материал мероприятия погрузил обучающихся на страницы Красной книги и знакомство с животными, расширил и углубил знания по окружающему миру. 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С целью активизации познавательного интереса обучающихся и подготовки их к активной учебно-познавательной деятельности на основном этапе были использованы письма-жалобы животных, в роли которых выступили сами дети.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В ходе мероприятия выполнялась поисковая работа, были предусмотрены задания для самопроверки и самооценки (составление правил поведения в природе в виде проекта - панно на доске) групповое выполнение задания, которое предполагало выбор позиций по изучаемой проблеме. Успешно была проведена защита проекта. Каждая группа представила свою часть работы на обсуждение класса. Ребята подошли творчески к оформлению результатов групповой деятельности.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На каждом этапе внеклассного мероприятия менялись формы и методы работы с обучающимися, обеспечивая интерес и новизну к познанию нового учебного материала, формируя универсальные учебные действия.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В течении всего мероприятия прослеживалось формирование у учащихся чувства любви к природе, к животным, к Родине. 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Содержание мероприятия научно обосновано, соответствует требованиям программы, учитывает возрастные особенности младших школьников. Мероприятие имеет практическую направленность, опору на опыт учащихся через систему вопросов, просмотр презентации.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Большое внимание в течении мероприятия уделялось развитию у детей внимания, речи, воображения, мышления.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Эмоциональная атмосфера в ходе мероприятия была доброжелательной. Мероприятие проведено в рамках тесного сотрудничества учителя и учащихся.</w:t>
      </w: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bCs/>
          <w:sz w:val="28"/>
          <w:szCs w:val="28"/>
        </w:rPr>
      </w:pP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>
      <w:pPr>
        <w:pStyle w:val="4"/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>
      <w:pPr>
        <w:pStyle w:val="4"/>
        <w:tabs>
          <w:tab w:val="left" w:pos="720"/>
        </w:tabs>
        <w:spacing w:before="0" w:beforeAutospacing="0" w:after="0" w:afterAutospacing="0"/>
        <w:ind w:left="75" w:right="75"/>
        <w:jc w:val="both"/>
        <w:rPr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pStyle w:val="17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Описание мероприятия</w:t>
      </w:r>
    </w:p>
    <w:tbl>
      <w:tblPr>
        <w:tblStyle w:val="10"/>
        <w:tblW w:w="1105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2410"/>
        <w:gridCol w:w="5812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>
            <w:pPr>
              <w:spacing w:after="0" w:line="240" w:lineRule="auto"/>
              <w:ind w:left="-107" w:firstLine="107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Этапы мероприятия</w:t>
            </w:r>
          </w:p>
        </w:tc>
        <w:tc>
          <w:tcPr>
            <w:tcW w:w="581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41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8"/>
                <w:szCs w:val="28"/>
              </w:rPr>
              <w:t>Деятельность учащихся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Мотивирование к учебной деятельности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28"/>
                <w:rFonts w:ascii="Times New Roman" w:hAnsi="Times New Roman"/>
                <w:i/>
                <w:sz w:val="28"/>
                <w:szCs w:val="28"/>
              </w:rPr>
              <w:t>Создание условия для возникновения внутренней потребности включения в деятельность</w:t>
            </w:r>
          </w:p>
        </w:tc>
        <w:tc>
          <w:tcPr>
            <w:tcW w:w="5812" w:type="dxa"/>
            <w:shd w:val="clear" w:color="auto" w:fill="FFFFFF" w:themeFill="background1"/>
          </w:tcPr>
          <w:p>
            <w:pPr>
              <w:shd w:val="clear" w:color="auto" w:fill="FFFFFF" w:themeFill="background1"/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Учитель выразительно читает стихотворение.</w:t>
            </w:r>
          </w:p>
          <w:p>
            <w:pPr>
              <w:shd w:val="clear" w:color="auto" w:fill="FFFFFF" w:themeFill="background1"/>
              <w:spacing w:after="0" w:line="240" w:lineRule="auto"/>
              <w:jc w:val="center"/>
              <w:rPr>
                <w:rStyle w:val="22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Style w:val="22"/>
                <w:rFonts w:ascii="Times New Roman" w:hAnsi="Times New Roman" w:cs="Times New Roman"/>
                <w:b/>
                <w:i/>
                <w:sz w:val="28"/>
                <w:szCs w:val="28"/>
              </w:rPr>
              <w:t>Долгожданный дан звонок,</w:t>
            </w:r>
          </w:p>
          <w:p>
            <w:pPr>
              <w:shd w:val="clear" w:color="auto" w:fill="FFFFFF" w:themeFill="background1"/>
              <w:spacing w:after="0" w:line="240" w:lineRule="auto"/>
              <w:jc w:val="center"/>
              <w:rPr>
                <w:rStyle w:val="22"/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Style w:val="22"/>
                <w:rFonts w:ascii="Times New Roman" w:hAnsi="Times New Roman" w:cs="Times New Roman"/>
                <w:b/>
                <w:i/>
                <w:sz w:val="28"/>
                <w:szCs w:val="28"/>
              </w:rPr>
              <w:t>Начинается урок!</w:t>
            </w:r>
          </w:p>
          <w:p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2"/>
                <w:rFonts w:ascii="Times New Roman" w:hAnsi="Times New Roman" w:cs="Times New Roman"/>
                <w:i/>
                <w:sz w:val="28"/>
                <w:szCs w:val="28"/>
              </w:rPr>
              <w:t xml:space="preserve">(Неожиданный стук в дверь, заходит зайчик, плачет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 приносит письмо от животных.)</w:t>
            </w:r>
          </w:p>
          <w:p>
            <w:pPr>
              <w:shd w:val="clear" w:color="auto" w:fill="FFFFFF" w:themeFill="background1"/>
              <w:spacing w:after="0" w:line="240" w:lineRule="auto"/>
              <w:rPr>
                <w:rStyle w:val="2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Учитель:</w:t>
            </w:r>
          </w:p>
          <w:p>
            <w:pPr>
              <w:shd w:val="clear" w:color="auto" w:fill="FFFFFF" w:themeFill="background1"/>
              <w:spacing w:after="0" w:line="240" w:lineRule="auto"/>
              <w:rPr>
                <w:rStyle w:val="2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- Здравствуйте, проходите, пожалуйста.</w:t>
            </w:r>
          </w:p>
          <w:p>
            <w:pPr>
              <w:shd w:val="clear" w:color="auto" w:fill="FFFFFF" w:themeFill="background1"/>
              <w:spacing w:after="0" w:line="240" w:lineRule="auto"/>
              <w:rPr>
                <w:rStyle w:val="22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2"/>
                <w:rFonts w:ascii="Times New Roman" w:hAnsi="Times New Roman" w:cs="Times New Roman"/>
                <w:sz w:val="28"/>
                <w:szCs w:val="28"/>
              </w:rPr>
              <w:t>- А почему ты плачешь, зайчик?</w:t>
            </w:r>
          </w:p>
          <w:p>
            <w:pPr>
              <w:pStyle w:val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Зайчик: Здравствуйте, ребята! Я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принёс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вам письмо от моих лесных друзей. Им очень нужна ваша помощь!</w:t>
            </w:r>
          </w:p>
          <w:p>
            <w:pPr>
              <w:pStyle w:val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Ребята давайте прочитаем, что же случилось! </w:t>
            </w:r>
          </w:p>
          <w:p>
            <w:pPr>
              <w:pStyle w:val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читает письмо: </w:t>
            </w:r>
          </w:p>
          <w:p>
            <w:pPr>
              <w:pStyle w:val="1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«Здравствуйте, уважаемые ребята!</w:t>
            </w:r>
          </w:p>
          <w:p>
            <w:pPr>
              <w:pStyle w:val="1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 вам обращаются ваши друзья!</w:t>
            </w:r>
          </w:p>
          <w:p>
            <w:pPr>
              <w:pStyle w:val="1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Мы спешили к вам на урок!</w:t>
            </w:r>
          </w:p>
          <w:p>
            <w:pPr>
              <w:pStyle w:val="1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Но злая Баба-Яга заколдовала мост в нашем лесу, </w:t>
            </w:r>
          </w:p>
          <w:p>
            <w:pPr>
              <w:pStyle w:val="18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 мы не можем через него пройти!!!</w:t>
            </w:r>
          </w:p>
          <w:p>
            <w:pPr>
              <w:pStyle w:val="1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Баба-Яга требует выполнить задание! Помогите нам!»</w:t>
            </w:r>
          </w:p>
          <w:p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плачь, зайчик! Ребята, поможем нашим друзьям?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Готовы!?</w:t>
            </w:r>
          </w:p>
        </w:tc>
        <w:tc>
          <w:tcPr>
            <w:tcW w:w="2410" w:type="dxa"/>
          </w:tcPr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внимательно слушают, настраиваются на работу.</w:t>
            </w: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внимательно слушают</w:t>
            </w: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Дети: 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Актуализация   опорных знаний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Обеспечение мотивации и принятие целей учебно-познава-тельной деятельности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интерактивное задание: дети выполняют на перфокартах, а один ученик на компьютере, затем проверяют)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24"/>
                <w:sz w:val="28"/>
                <w:szCs w:val="28"/>
              </w:rPr>
              <w:t xml:space="preserve"> - Ребята, баба-Яга сильная и вредная, чтобы открыть задание нужно его расколдовать и произнести волшебные слова! </w:t>
            </w:r>
            <w:r>
              <w:rPr>
                <w:sz w:val="28"/>
                <w:szCs w:val="28"/>
              </w:rPr>
              <w:t>Сейчас я произнесу волшебные слова, а вы за мной повторяйте! Только все вместе дружно!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 руки Знания возьму!</w:t>
            </w:r>
          </w:p>
          <w:p>
            <w:pPr>
              <w:pStyle w:val="4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Волшебство я призову!</w:t>
            </w:r>
          </w:p>
          <w:p>
            <w:pPr>
              <w:pStyle w:val="4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Чудо в гости к нам </w:t>
            </w:r>
            <w:r>
              <w:rPr>
                <w:b/>
                <w:i/>
                <w:sz w:val="28"/>
                <w:szCs w:val="28"/>
                <w:lang w:val="ru-RU"/>
              </w:rPr>
              <w:t>идёт</w:t>
            </w:r>
            <w:r>
              <w:rPr>
                <w:b/>
                <w:i/>
                <w:sz w:val="28"/>
                <w:szCs w:val="28"/>
              </w:rPr>
              <w:t>!</w:t>
            </w:r>
          </w:p>
          <w:p>
            <w:pPr>
              <w:pStyle w:val="4"/>
              <w:spacing w:before="0" w:beforeAutospacing="0" w:after="0" w:afterAutospacing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 добрый путь нас унес</w:t>
            </w:r>
            <w:r>
              <w:rPr>
                <w:b/>
                <w:i/>
                <w:sz w:val="28"/>
                <w:szCs w:val="28"/>
                <w:lang w:val="ru-RU"/>
              </w:rPr>
              <w:t>ё</w:t>
            </w:r>
            <w:r>
              <w:rPr>
                <w:b/>
                <w:i/>
                <w:sz w:val="28"/>
                <w:szCs w:val="28"/>
              </w:rPr>
              <w:t>т!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экране появляется задание: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Задание: отметьте знаком «+», к какой группе относится каждое из этих животных.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036"/>
              <w:gridCol w:w="1530"/>
              <w:gridCol w:w="206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Домашние животные </w:t>
                  </w: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Дикие животные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Лошадь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Собака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Медведь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Баран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Кролик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Тигр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Волк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036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Лиса</w:t>
                  </w:r>
                </w:p>
              </w:tc>
              <w:tc>
                <w:tcPr>
                  <w:tcW w:w="1530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068" w:type="dxa"/>
                </w:tcPr>
                <w:p>
                  <w:pPr>
                    <w:pStyle w:val="18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(После правильного выполнения задания Баба-Яга открывает мост, и животные из Красной книги приходят в гости).</w:t>
            </w:r>
          </w:p>
          <w:p>
            <w:pPr>
              <w:pStyle w:val="18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Белый медведь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Живу я там, где холода,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 ловлю рыбу из-под льда.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 в шубе белой щеголяю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Умею плавать и нырять.</w:t>
            </w:r>
          </w:p>
          <w:p>
            <w:pPr>
              <w:pStyle w:val="18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Пятнистый олень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пятнах весь мой наряд,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Охотник встретить меня рад,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голове моей рога, 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ветки дерева всегда</w:t>
            </w:r>
          </w:p>
          <w:p>
            <w:pPr>
              <w:pStyle w:val="18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Рысь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Пятнистая хищница, леса гроза,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ушках по кисточке, злые глаза.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Живу я в темной чащобе лесной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 лучше меня обходить стороной.</w:t>
            </w:r>
          </w:p>
          <w:p>
            <w:pPr>
              <w:pStyle w:val="18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u w:val="single"/>
              </w:rPr>
              <w:t>Леопард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 черных пятнышках мой мех,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деревьях отдыхаю, 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 красивый, редкий зверь,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Подскажи, как называют?</w:t>
            </w:r>
          </w:p>
          <w:p>
            <w:pPr>
              <w:pStyle w:val="4"/>
              <w:spacing w:before="0" w:beforeAutospacing="0" w:after="0" w:afterAutospacing="0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Тигр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всех страх я навожу,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Полосатый весь сижу.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посмотрит на меня –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Тот увидит цвет огня.</w:t>
            </w:r>
          </w:p>
          <w:p>
            <w:pPr>
              <w:pStyle w:val="4"/>
              <w:spacing w:before="0" w:beforeAutospacing="0" w:after="0" w:afterAutospacing="0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Снежный барс (Ирбис)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Пятнистый хозяин заснеженных гор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ущелье на камни прилег за бугор,</w:t>
            </w:r>
          </w:p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 тьме на скалу из укрытия вылез,</w:t>
            </w:r>
          </w:p>
          <w:p>
            <w:pPr>
              <w:pStyle w:val="4"/>
              <w:spacing w:before="0" w:beforeAutospacing="0" w:after="0" w:afterAutospacing="0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А как снежный барс называется?</w:t>
            </w:r>
          </w:p>
        </w:tc>
        <w:tc>
          <w:tcPr>
            <w:tcW w:w="2410" w:type="dxa"/>
          </w:tcPr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Слушают учителя.</w:t>
            </w: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Дети повторяют слова за учителем</w:t>
            </w: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Отвечают на вопросы учителя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делятся на группы и выполняют это задание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444444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444444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8"/>
                <w:szCs w:val="28"/>
                <w:lang w:eastAsia="ru-RU"/>
              </w:rPr>
              <w:t xml:space="preserve">Выступают дети в роли животных, 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читают стихи-загадки, а ребята отгадывают.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29"/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Высказывают свои варианты ответов.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3" w:hRule="atLeast"/>
        </w:trPr>
        <w:tc>
          <w:tcPr>
            <w:tcW w:w="426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sz w:val="28"/>
                <w:szCs w:val="28"/>
              </w:rPr>
              <w:t>Постановка учебной задачи</w:t>
            </w:r>
          </w:p>
          <w:p>
            <w:pPr>
              <w:spacing w:after="0" w:line="240" w:lineRule="auto"/>
              <w:ind w:firstLine="142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i/>
                <w:sz w:val="28"/>
                <w:szCs w:val="28"/>
              </w:rPr>
              <w:t>(Выход на тему урока, цель, учебные задачи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; этап актуализации  пробного учебного действия).</w:t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Постановка проблемы и сообщение темы урока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  <w:t>изучение нового материала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).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а)Происходит знакомство с Красной книгой, животными, которые в нее занесены.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Закрепление детьми  знаний, полученных раннее</w:t>
            </w:r>
            <w:r>
              <w:rPr>
                <w:rFonts w:ascii="Times New Roman" w:hAnsi="Times New Roman" w:eastAsia="Times New Roman" w:cs="Times New Roman"/>
                <w:b/>
                <w:bCs/>
                <w:i/>
                <w:color w:val="000000"/>
                <w:sz w:val="28"/>
                <w:szCs w:val="28"/>
                <w:lang w:eastAsia="ru-RU"/>
              </w:rPr>
              <w:t>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в)Организация  работы в статистических группах.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г)Планирование деятельности.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б)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  <w:t>изминутка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FFFFFF" w:themeFill="background1"/>
          </w:tcPr>
          <w:p>
            <w:pPr>
              <w:pStyle w:val="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Догадались, кто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пришёл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нам в гости?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вы знаете, что эти животные занесены в Красную книгу? Почему? А что такое Красная книга?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Сегодня мы будем говорить о животных, которые нуждаются в нашей помощи и защите, которые занесены в Красную книгу!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Книга у  учителя в руках)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Как вы думаете, что символизирует красный цвет?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(Это сигнал опасности, предупреждения)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 этой книге перечислены животные и растения, которые могут безвозвратно исчезнуть. И, если  мы не защитим их, то они погибнут! Спасение их невозможно без специальных мер: запрета охоты, охраны в заповедниках, заботы об их размножении.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Послушайте жалобу одного животного.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 ненавижу Тарасова: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Он застрелил Лосиху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 слышал, как он рассказывал,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Хоть он говорил тихо.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Теперь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лосёнка</w:t>
            </w: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губатого 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Кто же в лесу накормит?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 ненавижу Тарасова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Пусть он домой уходит!!!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Почему выгоняют Тарасова?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Почему? Кто убил лосенка?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Послушайте, теперь что животные сами о себе расскажут. 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экране появляются слайды, учитель рассказывает о каждом животном)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дальневосточной Уссурийской Тайге 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встречается Тигр. Он охотится на кабана, на оленя-изюбря. </w:t>
            </w:r>
            <w:r>
              <w:fldChar w:fldCharType="begin"/>
            </w:r>
            <w:r>
              <w:instrText xml:space="preserve"> HYPERLINK "https://givotniymir.ru/amurskij-tigr/" \t "_blank" \o "Амурский тигр"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 w:cs="Times New Roman"/>
                <w:color w:val="auto"/>
                <w:sz w:val="28"/>
                <w:szCs w:val="28"/>
              </w:rPr>
              <w:t>Амурский тигр</w:t>
            </w:r>
            <w:r>
              <w:rPr>
                <w:rStyle w:val="7"/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самый крупный, единственный вид тигра, освоивший жизнь среди кристально белых снегов и низких температур.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8"/>
                <w:rFonts w:ascii="Times New Roman" w:hAnsi="Times New Roman" w:cs="Times New Roman"/>
                <w:sz w:val="28"/>
                <w:szCs w:val="28"/>
              </w:rPr>
              <w:t>Белый медведь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 Это животное является самым крупным видом </w:t>
            </w:r>
            <w:r>
              <w:fldChar w:fldCharType="begin"/>
            </w:r>
            <w:r>
              <w:instrText xml:space="preserve"> HYPERLINK "https://givotniymir.ru/belyj-medved-obraz-zhizni-i-sreda-obitaniya-belyx-medvedej/" \t "_blank" \o "Белый медведь"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 w:cs="Times New Roman"/>
                <w:color w:val="auto"/>
                <w:sz w:val="28"/>
                <w:szCs w:val="28"/>
              </w:rPr>
              <w:t>медведя</w:t>
            </w:r>
            <w:r>
              <w:rPr>
                <w:rStyle w:val="7"/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Размер его даже больше чем у могучего североамериканского </w:t>
            </w:r>
            <w:r>
              <w:fldChar w:fldCharType="begin"/>
            </w:r>
            <w:r>
              <w:instrText xml:space="preserve"> HYPERLINK "https://givotniymir.ru/medved-grizli-sreda-obitaniya-i-obraz-zhizni-medvedya-grizli/" \t "_blank" \o "Медведь гризли"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 w:cs="Times New Roman"/>
                <w:color w:val="auto"/>
                <w:sz w:val="28"/>
                <w:szCs w:val="28"/>
              </w:rPr>
              <w:t>гризли</w:t>
            </w:r>
            <w:r>
              <w:rPr>
                <w:rStyle w:val="7"/>
                <w:rFonts w:ascii="Times New Roman" w:hAnsi="Times New Roman" w:cs="Times New Roman"/>
                <w:color w:val="auto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8"/>
                <w:rFonts w:ascii="Times New Roman" w:hAnsi="Times New Roman" w:cs="Times New Roman"/>
                <w:sz w:val="28"/>
                <w:szCs w:val="28"/>
              </w:rPr>
              <w:t>Леопард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Крупный представитель семейства кошачьих, имеющий пятнистый окрас.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Style w:val="8"/>
                <w:rFonts w:ascii="Times New Roman" w:hAnsi="Times New Roman" w:cs="Times New Roman"/>
                <w:sz w:val="28"/>
                <w:szCs w:val="28"/>
              </w:rPr>
              <w:t>Снежный барс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 его называют «хозяином гор», он является постоянным его обитателем.</w:t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</w:pPr>
            <w:r>
              <w:fldChar w:fldCharType="begin"/>
            </w:r>
            <w:r>
              <w:instrText xml:space="preserve"> HYPERLINK "https://ecoportal.info/rys-obyknovennaya/" \o "рысь обыкновенная описание"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t>Рысь обыкновенная</w:t>
            </w: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  <w:lang w:eastAsia="ru-RU"/>
              </w:rPr>
              <w:fldChar w:fldCharType="end"/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Это наиболее крупный представитель рода рысей, и взрослая особь весит около 20 кг. Шерсть у зверя очень красивая, а в зимний период становится мягкой и густой. Обитает животное в густых лесах и не очень любит миграции.</w:t>
            </w:r>
          </w:p>
          <w:p>
            <w:pPr>
              <w:pStyle w:val="1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Пятнистый олень</w:t>
            </w:r>
          </w:p>
          <w:p>
            <w:pPr>
              <w:pStyle w:val="18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Основным факторам, которые повлияли на резкие сокращения популяции пятнистого оленя, можно отнести: убийство животного ради мяса, кожи, рогов или неблагоприятные условия обитания (отсутствие пищи). В истреблении вида принимали участие не только человек, но и хищные животные.</w:t>
            </w:r>
          </w:p>
          <w:p>
            <w:pPr>
              <w:pStyle w:val="18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Ребята, вам нравится узнавать много нового и интересного? У вас хорошее настроение? Давайте со всеми поделимся своим настроением и отдохнем.</w:t>
            </w: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Учащиеся формулируют  тему, учебные задачи урока.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Рассматривают и знакомятся с Красной книгой и ее животными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Выступает, подготовленный ребенок. Дети слушают.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Идет обсуждение. Дети сочувствуют лосенку. Он остался без мамы, его некому теперь защищать. Дети делают вывод, что браконьерство-это большой вред.</w:t>
            </w:r>
          </w:p>
          <w:p>
            <w:pPr>
              <w:pStyle w:val="1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смотрят на слайды,  слушают, обсуждают и выводят правила поведения в лесу, виды помощи животным.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Дети выполняют физминутку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3" w:hRule="atLeast"/>
        </w:trPr>
        <w:tc>
          <w:tcPr>
            <w:tcW w:w="426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Построение проекта выхода из затруднения  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(закрепление, полученных знаний)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а) Определение целей исследовательской работы.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б) Организация  работы в статистических группах.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в) планирование деятельности.</w:t>
            </w:r>
          </w:p>
        </w:tc>
        <w:tc>
          <w:tcPr>
            <w:tcW w:w="5812" w:type="dxa"/>
          </w:tcPr>
          <w:p>
            <w:pPr>
              <w:spacing w:after="0" w:line="240" w:lineRule="auto"/>
              <w:ind w:right="67"/>
              <w:rPr>
                <w:rFonts w:ascii="Times New Roman" w:hAnsi="Times New Roman" w:eastAsia="Calibri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для работы,  организует три  группы. Определяет этапы исследовательской работы, раздаёт необходимый для работы инструментарий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>
              <w:rPr>
                <w:rFonts w:ascii="Times New Roman" w:hAnsi="Times New Roman" w:eastAsia="Calibri" w:cs="Times New Roman"/>
                <w:i/>
                <w:sz w:val="28"/>
                <w:szCs w:val="28"/>
              </w:rPr>
              <w:t>картинки с животными:  с текстами; с фломастеры, клей, ножницы).</w:t>
            </w:r>
          </w:p>
          <w:p>
            <w:pPr>
              <w:spacing w:after="0" w:line="240" w:lineRule="auto"/>
              <w:ind w:right="67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Учитель:</w:t>
            </w:r>
          </w:p>
          <w:p>
            <w:pPr>
              <w:spacing w:after="0" w:line="240" w:lineRule="auto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- Ребята, вот и подходит наш урок к концу. Нашим друзьям пора возвращаться. Давайте вспомним, где живет каждое животное и правила поведения в природе. А животным поможем отправиться домой.</w:t>
            </w:r>
          </w:p>
          <w:p>
            <w:pPr>
              <w:pStyle w:val="32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-Я предлагаю вам разместить животных в их местах обитания, а рядом поставить памятку правила поведения в природе.  </w:t>
            </w:r>
          </w:p>
          <w:p>
            <w:pPr>
              <w:spacing w:after="0" w:line="240" w:lineRule="auto"/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(Учитель разъясняет правила работы в группе, и каким должен быть конечный результат.</w:t>
            </w:r>
          </w:p>
          <w:p>
            <w:pPr>
              <w:spacing w:after="0" w:line="240" w:lineRule="auto"/>
              <w:ind w:right="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b/>
                <w:i/>
                <w:sz w:val="28"/>
                <w:szCs w:val="28"/>
              </w:rPr>
              <w:t xml:space="preserve">Результатом групповой работы должно стать панно-памятка на доске, с размещением животных в их зонах обитания и правилами поведения в природе. </w: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  <w:t>Работать предстоит  с картинками животных и правилами поведения в природе)</w:t>
            </w: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pStyle w:val="32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Дети делятся   на три группы и составляют  проект-панно на доске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Знакомятся с инструментарием.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Называют правила работы в группе.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Работают с картинками и составляют проект -панно.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26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Реализация построенного проекта.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а) Осуществление деятельности по решению проблемы.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б) Оформление результатов.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2060"/>
                <w:sz w:val="28"/>
                <w:szCs w:val="28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в) Презентация модели панно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 в  качестве   эксперта  наблюдает, советует, следит за соблюдением временных рамок. Контролирует соблюдение правил сотрудничества членов группы. Мотивирует учащихся, создаёт чувство успеха,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корректирует готовые работы групп.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Учитель организует презентацию результатов каждой группы. В качестве эксперта принимает отчёт: обобщает и резюмирует полученные результаты, подводит итоги. Оценивает умения: общаться, слушать, обосновывать своё мнение, умение работать в группе на общий результат.</w:t>
            </w:r>
          </w:p>
          <w:p>
            <w:pPr>
              <w:pStyle w:val="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каждой группы сопровождается показом и чтением готового письма.</w:t>
            </w:r>
          </w:p>
          <w:p>
            <w:pPr>
              <w:pStyle w:val="18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  <w:p>
            <w:pPr>
              <w:pStyle w:val="1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>
            <w:pPr>
              <w:spacing w:after="0" w:line="240" w:lineRule="auto"/>
              <w:ind w:right="67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Ученики, пользуясь инструктивной картой, распределяют роли. Каждый ребёнок выполняет свою работу.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Работают  с картинками животных. Работаю с правилами поведения в природе. Творчески оформляют панно. Докладчики демонстрируют свою работу и представляют проект панно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26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Рефлексия учебной деятельности на уроке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color w:val="000000"/>
                <w:sz w:val="28"/>
                <w:szCs w:val="28"/>
                <w:lang w:eastAsia="ru-RU"/>
              </w:rPr>
              <w:t>а) включение в систему знаний и повторение.</w:t>
            </w:r>
            <w:r>
              <w:rPr>
                <w:rFonts w:ascii="Times New Roman" w:hAnsi="Times New Roman" w:eastAsia="Times New Roman" w:cs="Times New Roman"/>
                <w:i/>
                <w:color w:val="000000"/>
                <w:sz w:val="28"/>
                <w:szCs w:val="28"/>
                <w:lang w:eastAsia="ru-RU"/>
              </w:rPr>
              <w:t> 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eastAsia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8"/>
                <w:szCs w:val="28"/>
                <w:lang w:eastAsia="ru-RU"/>
              </w:rPr>
              <w:t>б) Итог урока</w:t>
            </w:r>
          </w:p>
          <w:p>
            <w:pPr>
              <w:pStyle w:val="27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(Происходит прощание с животными).</w:t>
            </w:r>
          </w:p>
        </w:tc>
        <w:tc>
          <w:tcPr>
            <w:tcW w:w="5812" w:type="dxa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Подводится итог.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Учитель: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Ну,  вот наши друзья и оказались дома.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Ребята, вам понравилось наше мероприятие? – Кто приходил к нам гости? Какие животные?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что такое Красная книга?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А только нужно защищать животных, которых занесли в Красную книгу.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Наше мероприятие подошло к концу! Спасибо вам за работу!</w:t>
            </w:r>
          </w:p>
          <w:p>
            <w:pPr>
              <w:spacing w:after="0" w:line="24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Ученики отвечают на вопросы.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Их ответы развернутые и содержательные</w:t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Подводя итог урока, дети делают вывод, что необходимо не только знать животных и растения, которые входят в Красную книгу и охранять их, но и бережно относиться ко всем растениям и животным, защищать их.</w:t>
            </w:r>
          </w:p>
          <w:p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</w:p>
        </w:tc>
      </w:tr>
    </w:tbl>
    <w:p>
      <w:pPr>
        <w:rPr>
          <w:rFonts w:ascii="Times New Roman" w:hAnsi="Times New Roman" w:cs="Times New Roman"/>
          <w:b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p>
      <w:pPr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567" w:right="707" w:bottom="709" w:left="85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Myriad Pro">
    <w:altName w:val="Arial"/>
    <w:panose1 w:val="00000000000000000000"/>
    <w:charset w:val="CC"/>
    <w:family w:val="swiss"/>
    <w:pitch w:val="default"/>
    <w:sig w:usb0="00000000" w:usb1="00000000" w:usb2="00000000" w:usb3="00000000" w:csb0="00000005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C6BCD"/>
    <w:multiLevelType w:val="multilevel"/>
    <w:tmpl w:val="3BAC6BCD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8535E84"/>
    <w:multiLevelType w:val="multilevel"/>
    <w:tmpl w:val="78535E84"/>
    <w:lvl w:ilvl="0" w:tentative="0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4590" w:hanging="360"/>
      </w:pPr>
    </w:lvl>
    <w:lvl w:ilvl="2" w:tentative="0">
      <w:start w:val="1"/>
      <w:numFmt w:val="lowerRoman"/>
      <w:lvlText w:val="%3."/>
      <w:lvlJc w:val="right"/>
      <w:pPr>
        <w:ind w:left="5310" w:hanging="180"/>
      </w:pPr>
    </w:lvl>
    <w:lvl w:ilvl="3" w:tentative="0">
      <w:start w:val="1"/>
      <w:numFmt w:val="decimal"/>
      <w:lvlText w:val="%4."/>
      <w:lvlJc w:val="left"/>
      <w:pPr>
        <w:ind w:left="6030" w:hanging="360"/>
      </w:pPr>
    </w:lvl>
    <w:lvl w:ilvl="4" w:tentative="0">
      <w:start w:val="1"/>
      <w:numFmt w:val="lowerLetter"/>
      <w:lvlText w:val="%5."/>
      <w:lvlJc w:val="left"/>
      <w:pPr>
        <w:ind w:left="6750" w:hanging="360"/>
      </w:pPr>
    </w:lvl>
    <w:lvl w:ilvl="5" w:tentative="0">
      <w:start w:val="1"/>
      <w:numFmt w:val="lowerRoman"/>
      <w:lvlText w:val="%6."/>
      <w:lvlJc w:val="right"/>
      <w:pPr>
        <w:ind w:left="7470" w:hanging="180"/>
      </w:pPr>
    </w:lvl>
    <w:lvl w:ilvl="6" w:tentative="0">
      <w:start w:val="1"/>
      <w:numFmt w:val="decimal"/>
      <w:lvlText w:val="%7."/>
      <w:lvlJc w:val="left"/>
      <w:pPr>
        <w:ind w:left="8190" w:hanging="360"/>
      </w:pPr>
    </w:lvl>
    <w:lvl w:ilvl="7" w:tentative="0">
      <w:start w:val="1"/>
      <w:numFmt w:val="lowerLetter"/>
      <w:lvlText w:val="%8."/>
      <w:lvlJc w:val="left"/>
      <w:pPr>
        <w:ind w:left="8910" w:hanging="360"/>
      </w:pPr>
    </w:lvl>
    <w:lvl w:ilvl="8" w:tentative="0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FA74CA"/>
    <w:rsid w:val="00006FEB"/>
    <w:rsid w:val="00034E4B"/>
    <w:rsid w:val="00063414"/>
    <w:rsid w:val="000D0A1C"/>
    <w:rsid w:val="00165A48"/>
    <w:rsid w:val="003149A2"/>
    <w:rsid w:val="003B6EDC"/>
    <w:rsid w:val="003E3D2A"/>
    <w:rsid w:val="003F1042"/>
    <w:rsid w:val="004347BB"/>
    <w:rsid w:val="00440C59"/>
    <w:rsid w:val="005205E8"/>
    <w:rsid w:val="0055602A"/>
    <w:rsid w:val="005635A5"/>
    <w:rsid w:val="00660D81"/>
    <w:rsid w:val="006E1940"/>
    <w:rsid w:val="007A1898"/>
    <w:rsid w:val="007B51E2"/>
    <w:rsid w:val="007E1DEC"/>
    <w:rsid w:val="008E0EBD"/>
    <w:rsid w:val="0097350A"/>
    <w:rsid w:val="00A618FC"/>
    <w:rsid w:val="00A86E43"/>
    <w:rsid w:val="00B156EF"/>
    <w:rsid w:val="00CF37E5"/>
    <w:rsid w:val="00E41CE6"/>
    <w:rsid w:val="00EC2554"/>
    <w:rsid w:val="00FA74CA"/>
    <w:rsid w:val="126A1DFE"/>
    <w:rsid w:val="24721EDF"/>
    <w:rsid w:val="740B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31"/>
    <w:qFormat/>
    <w:uiPriority w:val="0"/>
    <w:pPr>
      <w:keepNext/>
      <w:spacing w:before="240" w:after="60" w:line="240" w:lineRule="auto"/>
      <w:outlineLvl w:val="1"/>
    </w:pPr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default="1" w:styleId="5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">
    <w:name w:val="Emphasis"/>
    <w:basedOn w:val="5"/>
    <w:qFormat/>
    <w:uiPriority w:val="20"/>
    <w:rPr>
      <w:i/>
      <w:iCs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styleId="8">
    <w:name w:val="Strong"/>
    <w:basedOn w:val="5"/>
    <w:qFormat/>
    <w:uiPriority w:val="22"/>
    <w:rPr>
      <w:b/>
      <w:bCs/>
    </w:rPr>
  </w:style>
  <w:style w:type="table" w:styleId="10">
    <w:name w:val="Table Grid"/>
    <w:basedOn w:val="9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customStyle="1" w:styleId="12">
    <w:name w:val="Абзац списка1"/>
    <w:basedOn w:val="1"/>
    <w:qFormat/>
    <w:uiPriority w:val="0"/>
    <w:pPr>
      <w:ind w:left="720"/>
    </w:pPr>
    <w:rPr>
      <w:rFonts w:ascii="Calibri" w:hAnsi="Calibri" w:eastAsia="Times New Roman" w:cs="Times New Roman"/>
    </w:rPr>
  </w:style>
  <w:style w:type="character" w:customStyle="1" w:styleId="13">
    <w:name w:val="c1"/>
    <w:basedOn w:val="5"/>
    <w:qFormat/>
    <w:uiPriority w:val="0"/>
  </w:style>
  <w:style w:type="character" w:customStyle="1" w:styleId="14">
    <w:name w:val="ff6"/>
    <w:basedOn w:val="5"/>
    <w:qFormat/>
    <w:uiPriority w:val="0"/>
  </w:style>
  <w:style w:type="character" w:customStyle="1" w:styleId="15">
    <w:name w:val="ff7"/>
    <w:basedOn w:val="5"/>
    <w:qFormat/>
    <w:uiPriority w:val="0"/>
  </w:style>
  <w:style w:type="character" w:customStyle="1" w:styleId="16">
    <w:name w:val="ls2"/>
    <w:basedOn w:val="5"/>
    <w:qFormat/>
    <w:uiPriority w:val="0"/>
  </w:style>
  <w:style w:type="paragraph" w:styleId="17">
    <w:name w:val="List Paragraph"/>
    <w:basedOn w:val="1"/>
    <w:qFormat/>
    <w:uiPriority w:val="34"/>
    <w:pPr>
      <w:ind w:left="720"/>
      <w:contextualSpacing/>
    </w:pPr>
  </w:style>
  <w:style w:type="paragraph" w:styleId="18">
    <w:name w:val="No Spacing"/>
    <w:link w:val="30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19">
    <w:name w:val="c2"/>
    <w:basedOn w:val="5"/>
    <w:qFormat/>
    <w:uiPriority w:val="0"/>
    <w:rPr>
      <w:rFonts w:cs="Times New Roman"/>
    </w:rPr>
  </w:style>
  <w:style w:type="paragraph" w:customStyle="1" w:styleId="20">
    <w:name w:val="Pa20"/>
    <w:basedOn w:val="1"/>
    <w:next w:val="1"/>
    <w:qFormat/>
    <w:uiPriority w:val="0"/>
    <w:pPr>
      <w:autoSpaceDE w:val="0"/>
      <w:autoSpaceDN w:val="0"/>
      <w:adjustRightInd w:val="0"/>
      <w:spacing w:after="0" w:line="151" w:lineRule="atLeast"/>
    </w:pPr>
    <w:rPr>
      <w:rFonts w:ascii="Myriad Pro" w:hAnsi="Myriad Pro" w:eastAsia="Times New Roman" w:cs="Times New Roman"/>
      <w:sz w:val="24"/>
      <w:szCs w:val="24"/>
      <w:lang w:eastAsia="ru-RU"/>
    </w:rPr>
  </w:style>
  <w:style w:type="character" w:customStyle="1" w:styleId="21">
    <w:name w:val="c12"/>
    <w:basedOn w:val="5"/>
    <w:qFormat/>
    <w:uiPriority w:val="0"/>
    <w:rPr>
      <w:rFonts w:cs="Times New Roman"/>
    </w:rPr>
  </w:style>
  <w:style w:type="character" w:customStyle="1" w:styleId="22">
    <w:name w:val="c4"/>
    <w:basedOn w:val="5"/>
    <w:qFormat/>
    <w:uiPriority w:val="0"/>
  </w:style>
  <w:style w:type="paragraph" w:customStyle="1" w:styleId="23">
    <w:name w:val="p5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4">
    <w:name w:val="s3"/>
    <w:basedOn w:val="5"/>
    <w:qFormat/>
    <w:uiPriority w:val="0"/>
  </w:style>
  <w:style w:type="paragraph" w:customStyle="1" w:styleId="25">
    <w:name w:val="c5"/>
    <w:basedOn w:val="1"/>
    <w:uiPriority w:val="0"/>
    <w:pPr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6">
    <w:name w:val="c11"/>
    <w:basedOn w:val="5"/>
    <w:qFormat/>
    <w:uiPriority w:val="0"/>
  </w:style>
  <w:style w:type="paragraph" w:customStyle="1" w:styleId="27">
    <w:name w:val="p16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28">
    <w:name w:val="fontstyle34"/>
    <w:basedOn w:val="5"/>
    <w:qFormat/>
    <w:uiPriority w:val="0"/>
    <w:rPr>
      <w:rFonts w:hint="default" w:ascii="Bookman Old Style" w:hAnsi="Bookman Old Style"/>
    </w:rPr>
  </w:style>
  <w:style w:type="paragraph" w:customStyle="1" w:styleId="29">
    <w:name w:val="Paragraph Style"/>
    <w:qFormat/>
    <w:uiPriority w:val="0"/>
    <w:pPr>
      <w:autoSpaceDE w:val="0"/>
      <w:autoSpaceDN w:val="0"/>
      <w:adjustRightInd w:val="0"/>
      <w:spacing w:after="0" w:line="240" w:lineRule="auto"/>
    </w:pPr>
    <w:rPr>
      <w:rFonts w:ascii="Arial" w:hAnsi="Arial" w:cs="Arial" w:eastAsiaTheme="minorHAnsi"/>
      <w:sz w:val="24"/>
      <w:szCs w:val="24"/>
      <w:lang w:val="ru-RU" w:eastAsia="en-US" w:bidi="ar-SA"/>
    </w:rPr>
  </w:style>
  <w:style w:type="character" w:customStyle="1" w:styleId="30">
    <w:name w:val="Без интервала Знак"/>
    <w:basedOn w:val="5"/>
    <w:link w:val="18"/>
    <w:uiPriority w:val="1"/>
  </w:style>
  <w:style w:type="character" w:customStyle="1" w:styleId="31">
    <w:name w:val="Заголовок 2 Знак"/>
    <w:basedOn w:val="5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paragraph" w:customStyle="1" w:styleId="32">
    <w:name w:val="p1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41B3C8-2792-4540-B478-8F3676EBCF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DNA Project</Company>
  <Pages>11</Pages>
  <Words>2626</Words>
  <Characters>14970</Characters>
  <Lines>124</Lines>
  <Paragraphs>35</Paragraphs>
  <TotalTime>290</TotalTime>
  <ScaleCrop>false</ScaleCrop>
  <LinksUpToDate>false</LinksUpToDate>
  <CharactersWithSpaces>17561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2019-03-18T19:28:00Z</dcterms:created>
  <dc:creator>DNA7 X86</dc:creator>
  <cp:lastModifiedBy>АЛЕКСЕЙ</cp:lastModifiedBy>
  <dcterms:modified xsi:type="dcterms:W3CDTF">2020-09-25T22:11:04Z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1049-11.2.0.9684</vt:lpwstr>
  </property>
</Properties>
</file>